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NX-HL-2031E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NX-HL-2031E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11813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14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181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NX-HL-2031E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lock. Designed for residential, apartment, commercial building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NX-HL-2031E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NX-HL-2031E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NX-HL-2031E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NX-HL-2031E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