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1070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NexPro-BL1070D3-4MP-TRI | NexPro-BL1070Y51-4MP-TRI | NexPro-BL1070M55-5MP-TRI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2082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70D3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8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NexPro-BL1070D3-4MP-TRI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triode lamp board, 24 LEDs (1W warm light),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1070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NexPro-BL1070D3-4MP-TRI | NexPro-BL1070Y51-4MP-TRI | NexPro-BL1070M55-5MP-TRI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Perimeter, Parking Lot, Industrial Bay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NexPro-BL1070D3-4MP-TRI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(Triode Lamp,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NexPro-BL1070Y51-4MP-TRI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(5MP Sensor, Triode, 24-LED,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NexPro-BL1070M55-5MP-TRI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Bullet (Triode Lamp,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NexPro-BL1070D3-4MP-TRI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NexPro-BL1070Y51-4MP-TRI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NexPro-BL1070M55-5MP-TRI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</w:t>
              <w:br/>
              <w:t>(5MP sensor); 4MP (2560×1440) @ real-time (5MP sensor provides enhanced light sensitivity)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high-power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24-LED triode</w:t>
              <w:br/>
              <w:t>(1W); 24-LED dual light (12×20mil IR + 12×1W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with Triode 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Full-Color Network Bullet Camera (5MP Sensor)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Full-Color Network Bullet Camera with Triode Lamp Board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TB38Y51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 (high efficiency)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Triode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Bay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Area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NexPro-BL1070D3-4MP-TRI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1070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 Series</dc:title>
  <dc:subject>NexPro English product specification</dc:subject>
  <dc:creator>NexPro</dc:creator>
  <cp:keywords>NexPro-BL1070D3-4MP-TRI, NexPro-BL1070Y51-4MP-TRI, NexPro-BL1070M55-5MP-TRI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