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CCTV &amp; SURVEILLANCE SYSTEM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NexPro 6MP 8-inch Dual-Lens Starlight PTZ (Heavy-Duty, Wi-Fi 6, V3.0 Hinge)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NexPro-PT8052WZ-6MP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10320"/>
      </w:tblGrid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411292" cy="1143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NexPro-PT6058WZ40Y-6MP.pn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11292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NexPro-PT8052WZ-6MP · Primary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8-inch, 6MP dual-lens, F1.0, Hisilicon AI, 8 high-power LEDs, Wi-Fi 6, V3.0 300k-cycle hinge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CCTV &amp; Surveillance System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Standalone model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NexPro-PT8052WZ-6MP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Large Perimeter, Industrial, Public Space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Resolution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Form Factor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Hinge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NexPro-PT8052WZ-6MP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NexPro 6MP 8-inch Dual-Lens Starlight PTZ (Heavy-Duty, Wi-Fi 6, V3.0 Hinge)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6MP Dual-Lens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8-inch heavy-duty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V3.0 300k-cycle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Resolution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6MP Dual-Lens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Form Factor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8-inch heavy-duty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Hinge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V3.0 300k-cycle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Camera 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8-inch Heavy-Duty Dual-Lens Starlight PTZ with V3.0 Hinge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Solution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Tianview TD53D52, Hisilicon AI chip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Image Sensor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1/2.7″ 4MP ultra-low-light Starlight CMOS, dual-lens fusion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Lens 1 (Full-Color)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F1.0 5MP YTOT blue-wave lens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Lens 2 (IR)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F1.4 5MP lens, long-range IR + smart white light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Illuminator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8 high-power IR + 8 high-power warm white LEDs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AI Features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Human/vehicle detection, line crossing, area alert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Audio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Built-in speaker &amp; mic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Wireless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Wi-Fi 6, Bluetooth, RJ45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Quotation 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Bulk project quotation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OEM/ODM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Available for selected orders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Datasheet and installation reference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Category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CCTV System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APPLICATIONS &amp; RFQ CONFIRMATION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5160"/>
        <w:gridCol w:w="5160"/>
      </w:tblGrid>
      <w:tr>
        <w:tc>
          <w:tcPr>
            <w:tcW w:type="dxa" w:w="51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Typical applications</w:t>
            </w:r>
          </w:p>
        </w:tc>
        <w:tc>
          <w:tcPr>
            <w:tcW w:type="dxa" w:w="5160"/>
            <w:shd w:fill="20B2AA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Confirm in the project RFQ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Large Perimeter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Industrial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Public Space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the exact model and required configuration.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quantity, destination, packing, branding, and documentation requirements.</w:t>
            </w:r>
          </w:p>
        </w:tc>
      </w:tr>
    </w:tbl>
    <w:p>
      <w:pPr>
        <w:keepNext w:val="0"/>
        <w:spacing w:before="80" w:after="0" w:line="252" w:lineRule="auto"/>
      </w:pPr>
      <w:r>
        <w:rPr>
          <w:rFonts w:ascii="Arial" w:hAnsi="Arial"/>
          <w:b/>
          <w:i w:val="0"/>
          <w:color w:val="0A355D"/>
          <w:sz w:val="17"/>
        </w:rPr>
        <w:t xml:space="preserve">Project supply: </w:t>
      </w:r>
      <w:r>
        <w:rPr>
          <w:rFonts w:ascii="Arial" w:hAnsi="Arial"/>
          <w:b w:val="0"/>
          <w:i w:val="0"/>
          <w:color w:val="555555"/>
          <w:sz w:val="17"/>
        </w:rPr>
        <w:t>MOQ — Confirm by project quantity · Lead time — Confirm by project list · FOB port — China main ports · OEM/ODM — Available; confirm project scope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PROJECT CONFIGURATION CHECKLIST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Exact model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NexPro-PT8052WZ-6MP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 and site conditions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installation environment and operating requirements.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Quantity and model mix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forecast quantity, phase plan and required variants.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Interfaces and accessories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compatible interfaces, accessories and system integration scope.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Finish, branding and packing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only when project customization is required.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Documentation and destination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drawings, datasheets, packing documents and destination country or port.</w:t>
            </w:r>
          </w:p>
        </w:tc>
      </w:tr>
    </w:tbl>
    <w:p>
      <w:pPr>
        <w:keepNext w:val="0"/>
        <w:spacing w:before="100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648000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64800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Standalone model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pn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Standalone model</dc:title>
  <dc:subject>NexPro English product specification</dc:subject>
  <dc:creator>NexPro</dc:creator>
  <cp:keywords>NexPro-PT8052WZ-6MP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