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Dual-Lens Starlight Full-Color Bullet (AI, Audio, 20W Speaker)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NexPro-DL9018WZ-POE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L9018WZ-PO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NexPro-DL9018WZ-POE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Dual-lens fusion, Starlight full-color, Hisilicon AI, two-way audio, supports external 20W horn speaker, PoE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NexPro-DL9018WZ-POE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Loading Dock, Industrial, Public Space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 1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Audio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NexPro-DL9018WZ-POE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Dual-Lens Starlight Full-Color Bullet (AI, Audio, 20W Speaker)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Dual-Lens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blue-wave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20W speaker support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Dual-Lens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blue-wave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20W speaker support; Built-in two-way intercom, supports external 20W high-power horn speaker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Dual-Lens Starlight Full-Color Network Bullet Camera with PoE &amp; External Speaker Support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TB53Q52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Processor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Hisilicon AI super-computing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ultra-low-light Starlight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 (Full-Color)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5MP blue-wave lens — day-like full-color at night, no motion blur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2 (IR + Supplement)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lens — long-range IR + smart white light, dual-light fusion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Dual-Lens Fusion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Combines full-color detail with IR distance for perfect night imaging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intrusion region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Loading Dock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Space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NexPro-DL9018WZ-POE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NexPro-DL9018WZ-POE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