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H05V-U / H07V-U PVC Insulated Solid Building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H05V-U | H07V-U | H05V-R | H07V-R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8906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7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0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37348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3734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H05V-U | H07V-U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H05V-R | H07V-R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H05V-U / H07V-U PVC Insulated Solid Building Wire is supplied as a configurable single-core building wire product family. Catalog models are preserved exactly as H05V-U, H07V-U.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Single-core building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H05V-U | H07V-U | H05V-R | H07V-R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H05V-U | H07V-U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H05V-U / H07V-U PVC Insulated Solid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H05V-U | H07V-U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H05V-R | H07V-R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H05V-R / H07V-R PVC Insulated Stranded Building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building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H05V-R | H07V-R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H05V-U | H07V-U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H05V-R | H07V-R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building wire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building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H05V-U | H07V-U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H05V-R | H07V-R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H05V-U / H07V-U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H05V-R / H07V-R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Conductor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Bare solid copper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Insulation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PVC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Minimum bending radius, fixed 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4xOD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Colour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According to EN 50525-1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H05V-U | H07V-U · Construction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Specified value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Conductor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Bare solid copper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Insulation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Minimum bending radius, fixed installation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4xOD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Colour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According to EN 50525-1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H05V-U | H07V-U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Type Code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Cross-section [mm]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Outer Diameter [mm]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rating, installation in open air, ambient 30°C [A]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Total weight [kg/km]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H05V-U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H05V-U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H05V-U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3,4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3,8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4,3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111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H05V-U / H07V-U PVC Insulated Solid Building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H05V-U / H07V-U PVC Insulated Solid Building Wire</dc:title>
  <dc:subject>NexPro English product specification</dc:subject>
  <dc:creator>NexPro</dc:creator>
  <cp:keywords>H05V-U | H07V-U, H05V-R | H07V-R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