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CABLE &amp; WIRE FOR ELECTRICAL, ELV AND INDUSTRIAL PROJECTS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H03VV-F Light Duty PVC Flexible Cord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H03VV-F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828800" cy="432196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1_main_html-089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432196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H03VV-F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NexPro H03VV-F Light Duty PVC Flexible Cord is supplied as a configurable pvc flexible cord product family. Catalog models are preserved exactly as H03VV-F. Use the source-derived tables below to select the required conductor construction, core arrangement, cross-section and dimensions.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Cable &amp; Wire for Electrical, ELV and Industrial Projects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PVC flexible cord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H03VV-F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Equipment connections, Flexible wiring, OEM electrical assemblies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Cable category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Catalog model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Configuration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H03VV-F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H03VV-F Light Duty PVC Flexible Cord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PVC flexible cord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H03VV-F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Select from source table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Cable 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PVC flexible cord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Catalog model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H03VV-F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Configuration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Select from source table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Manufacturer models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H03VV-F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2x0,5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Resistance at 20 °C</w:t>
              <w:br/>
              <w:t>(Ohm/km): 39 | External Diameter (mm): 4,75 | Weight (kg/km): 40 | Class: Eca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2x0,75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Resistance at 20 °C</w:t>
              <w:br/>
              <w:t>(Ohm/km): 26 | External Diameter (mm): 5,20 | Weight (kg/km): 41 | Class: Eca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3G0,5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Resistance at 20 °C</w:t>
              <w:br/>
              <w:t>(Ohm/km): 39 | External Diameter (mm): 5,25 | Weight (kg/km): 42 | Class: Eca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3G0,75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Resistance at 20 °C</w:t>
              <w:br/>
              <w:t>(Ohm/km): 26 | External Diameter (mm): 5,50 | Weight (kg/km): 49 | Class: Eca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4x0,5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Resistance at 20 °C</w:t>
              <w:br/>
              <w:t>(Ohm/km): 39 | External Diameter (mm): 5,60 | Weight (kg/km): 47 | Class: Eca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4x0,75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Resistance at 20 °C</w:t>
              <w:br/>
              <w:t>(Ohm/km): 26 | External Diameter (mm): 6,30 | Weight (kg/km): 64 | Class: Eca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ENGINEERING TABLES</w:t>
      </w:r>
    </w:p>
    <w:p>
      <w:pPr>
        <w:keepNext/>
        <w:spacing w:before="80" w:after="60" w:line="252" w:lineRule="auto"/>
      </w:pPr>
      <w:r>
        <w:rPr>
          <w:rFonts w:ascii="Arial" w:hAnsi="Arial"/>
          <w:b/>
          <w:i w:val="0"/>
          <w:color w:val="0F4C81"/>
          <w:sz w:val="18"/>
        </w:rPr>
        <w:t>H03VV-F · Source Specification Table 1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064"/>
        <w:gridCol w:w="2064"/>
        <w:gridCol w:w="2064"/>
        <w:gridCol w:w="2064"/>
        <w:gridCol w:w="2064"/>
      </w:tblGrid>
      <w:tr>
        <w:trPr>
          <w:tblHeader w:val="true"/>
        </w:trPr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Section (mm²)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Resistance at 20 °C (Ohm/km)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External Diameter (mm)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Weight (kg/km)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Class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2x0,5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39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4,75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40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Eca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2x0,75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26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5,20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41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Eca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3G0,5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39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5,25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42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Eca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3G0,75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26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5,50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49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Eca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4x0,5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39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5,60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47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Eca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4x0,75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26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6,30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64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Eca</w:t>
            </w:r>
          </w:p>
        </w:tc>
      </w:tr>
    </w:tbl>
    <w:p>
      <w:pPr>
        <w:keepNext/>
        <w:spacing w:before="80" w:after="60" w:line="252" w:lineRule="auto"/>
      </w:pPr>
      <w:r>
        <w:rPr>
          <w:rFonts w:ascii="Arial" w:hAnsi="Arial"/>
          <w:b/>
          <w:i w:val="0"/>
          <w:color w:val="0F4C81"/>
          <w:sz w:val="18"/>
        </w:rPr>
        <w:t>H03VV-F · Source Specification Table 2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rPr>
          <w:tblHeader w:val="true"/>
        </w:trPr>
        <w:tc>
          <w:tcPr>
            <w:tcW w:type="dxa" w:w="516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1. Conductor</w:t>
            </w:r>
          </w:p>
        </w:tc>
        <w:tc>
          <w:tcPr>
            <w:tcW w:type="dxa" w:w="516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Flexible electrolytic copper conductor (Class V) according to BS EN 60228:2005 (previously BS6360) and UNE 60228.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2. Insulation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PVC insulation type TI-2 according to BS7655, UNE-EN 50363-3 and EN 50363-3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3. Sheath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PVC sheath type TM-2 according to BS7655, UNE-EN 50363-4-1 and EN 50363-4-1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Nominal voltage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300/300 V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Test voltage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2.000 V A.C.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Maximum temperature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70 °C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Other characteristics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—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Colours according to UNE 21089 and HD 303S2 (colour marking when less than five conductors) and UNE-EN 50334 and EN 50334 (inscription marking when more than five conductors)Non-flame propagating according to UNE-EN 60332-1-2, EN 60332-1-2 and IEC 60332-1-2PVC with reduced hydrogen chloride (HCI) emissionCPR Classification according to EN 50575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—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PVC flexible cord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PVC flexible cord</dc:title>
  <dc:subject>NexPro English product specification</dc:subject>
  <dc:creator>NexPro</dc:creator>
  <cp:keywords>H03VV-F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