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RVV PVC Insulated Flexible Sheathed Cable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60227 IEC 53 (RVV) | RVV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96451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645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60227 IEC 53 (RVV) | RVV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RVV PVC Insulated Flexible Sheathed Cable is supplied as a configurable pvc flexible cord product family. Catalog models are preserved exactly as 60227 IEC 53 (RVV), RVV.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PVC flexible cord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60227 IEC 53 (RVV) | RVV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Equipment connections, Flexible wiring, OEM electrical assemblies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60227 IEC 53 (RVV) | RVV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RVV PVC Insulated Flexible Sheathed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PVC flexible cord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60227 IEC 53 (RVV) | RVV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PVC flexible cord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60227 IEC 53 (RVV) | RVV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60227 IEC 53 (RVV) / RVV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Equipment connections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Flexible wiring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OEM electrical assemblies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conductor material and construction, core count and cross-section.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voltage/model, installation method and environmental conditions.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required length, drum or coil packing, quantity and destination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cable type, size and length · Lead time — Confirm after specification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60227 IEC 53 (RVV) | RVV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PVC flexible cord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PVC flexible cord</dc:title>
  <dc:subject>NexPro English product specification</dc:subject>
  <dc:creator>NexPro</dc:creator>
  <cp:keywords>60227 IEC 53 (RVV) | RVV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